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4C" w:rsidRDefault="0090624C" w:rsidP="0090624C">
      <w:pPr>
        <w:jc w:val="center"/>
        <w:rPr>
          <w:b/>
        </w:rPr>
      </w:pPr>
      <w:bookmarkStart w:id="0" w:name="_GoBack"/>
      <w:bookmarkEnd w:id="0"/>
      <w:r>
        <w:rPr>
          <w:b/>
        </w:rPr>
        <w:t xml:space="preserve">СОВЕТ ДЕПУТАТОВ </w:t>
      </w:r>
    </w:p>
    <w:p w:rsidR="0090624C" w:rsidRDefault="0090624C" w:rsidP="0090624C">
      <w:pPr>
        <w:jc w:val="center"/>
        <w:rPr>
          <w:b/>
        </w:rPr>
      </w:pPr>
      <w:r>
        <w:rPr>
          <w:b/>
        </w:rPr>
        <w:t>МУНИЦИПАЛЬНОГО ОБРАЗОВАНИЯ</w:t>
      </w:r>
    </w:p>
    <w:p w:rsidR="0090624C" w:rsidRDefault="0090624C" w:rsidP="0090624C">
      <w:pPr>
        <w:jc w:val="center"/>
        <w:rPr>
          <w:b/>
        </w:rPr>
      </w:pPr>
      <w:r>
        <w:rPr>
          <w:b/>
        </w:rPr>
        <w:t xml:space="preserve">КРАСНООЗЕРНОЕ СЕЛЬСКОЕ ПОСЕЛЕНИЕ </w:t>
      </w:r>
    </w:p>
    <w:p w:rsidR="0090624C" w:rsidRDefault="0090624C" w:rsidP="0090624C">
      <w:pPr>
        <w:jc w:val="center"/>
        <w:rPr>
          <w:b/>
        </w:rPr>
      </w:pPr>
      <w:r>
        <w:rPr>
          <w:b/>
        </w:rPr>
        <w:t>ПРИОЗЕРСКИЙ МУНИЦИПАЛЬНЫЙ РАЙОН ЛЕНИНГРАДСКОЙ ОБЛАСТИ</w:t>
      </w:r>
    </w:p>
    <w:p w:rsidR="0090624C" w:rsidRDefault="0090624C" w:rsidP="0090624C">
      <w:pPr>
        <w:jc w:val="center"/>
        <w:rPr>
          <w:b/>
        </w:rPr>
      </w:pPr>
    </w:p>
    <w:p w:rsidR="00FE29B5" w:rsidRDefault="00FE29B5" w:rsidP="00FE29B5">
      <w:pPr>
        <w:pStyle w:val="3"/>
        <w:rPr>
          <w:szCs w:val="28"/>
        </w:rPr>
      </w:pPr>
      <w:r>
        <w:rPr>
          <w:szCs w:val="28"/>
        </w:rPr>
        <w:t>13 марта 2015 года                              № 25</w:t>
      </w:r>
    </w:p>
    <w:p w:rsidR="00FE29B5" w:rsidRDefault="00FE29B5" w:rsidP="00FE29B5">
      <w:pPr>
        <w:rPr>
          <w:sz w:val="28"/>
          <w:szCs w:val="28"/>
        </w:rPr>
      </w:pPr>
    </w:p>
    <w:tbl>
      <w:tblPr>
        <w:tblW w:w="0" w:type="auto"/>
        <w:tblLook w:val="01E0" w:firstRow="1" w:lastRow="1" w:firstColumn="1" w:lastColumn="1" w:noHBand="0" w:noVBand="0"/>
      </w:tblPr>
      <w:tblGrid>
        <w:gridCol w:w="4669"/>
        <w:gridCol w:w="4595"/>
      </w:tblGrid>
      <w:tr w:rsidR="00FE29B5" w:rsidTr="00FE29B5">
        <w:trPr>
          <w:trHeight w:val="3171"/>
        </w:trPr>
        <w:tc>
          <w:tcPr>
            <w:tcW w:w="4669" w:type="dxa"/>
            <w:hideMark/>
          </w:tcPr>
          <w:p w:rsidR="00FE29B5" w:rsidRDefault="00FE29B5">
            <w:pPr>
              <w:spacing w:line="256" w:lineRule="auto"/>
              <w:jc w:val="both"/>
              <w:rPr>
                <w:bCs/>
                <w:color w:val="000000"/>
                <w:sz w:val="28"/>
                <w:szCs w:val="28"/>
                <w:lang w:eastAsia="en-US"/>
              </w:rPr>
            </w:pPr>
            <w:r>
              <w:rPr>
                <w:sz w:val="28"/>
                <w:szCs w:val="28"/>
                <w:lang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Красноозерное сельское поселение Приозерский муниципальный район Ленинградской области</w:t>
            </w:r>
          </w:p>
        </w:tc>
        <w:tc>
          <w:tcPr>
            <w:tcW w:w="4595" w:type="dxa"/>
            <w:hideMark/>
          </w:tcPr>
          <w:p w:rsidR="00FE29B5" w:rsidRDefault="00FE29B5">
            <w:pPr>
              <w:spacing w:line="256" w:lineRule="auto"/>
              <w:jc w:val="both"/>
              <w:rPr>
                <w:lang w:eastAsia="en-US"/>
              </w:rPr>
            </w:pPr>
            <w:r>
              <w:rPr>
                <w:lang w:eastAsia="en-US"/>
              </w:rPr>
              <w:t xml:space="preserve">                   </w:t>
            </w:r>
          </w:p>
        </w:tc>
      </w:tr>
    </w:tbl>
    <w:p w:rsidR="00FE29B5" w:rsidRDefault="00FE29B5" w:rsidP="00FE29B5">
      <w:pPr>
        <w:ind w:firstLine="720"/>
        <w:jc w:val="both"/>
        <w:rPr>
          <w:sz w:val="28"/>
          <w:szCs w:val="28"/>
        </w:rPr>
      </w:pPr>
    </w:p>
    <w:p w:rsidR="00FE29B5" w:rsidRDefault="00FE29B5" w:rsidP="00FE29B5">
      <w:pPr>
        <w:ind w:firstLine="720"/>
        <w:jc w:val="both"/>
        <w:rPr>
          <w:sz w:val="28"/>
          <w:szCs w:val="28"/>
        </w:rPr>
      </w:pPr>
      <w:r>
        <w:rPr>
          <w:sz w:val="28"/>
          <w:szCs w:val="28"/>
        </w:rPr>
        <w:t xml:space="preserve">На основании статей 3, 8, 9 Федерального закона от 27 июля 2010 года № 210-ФЗ «Об организации предоставления государственных и муниципальных услуг», Федерального закона от 06 октября 2003 года                     № 131- ФЗ «Об общих принципах организации местного самоуправления в Российской Федерации», Постановления Правительства РФ от 6 мая 2011 года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Устава муниципального образования Красноозерное сельское поселение муниципального образования Приозерский муниципальный район Ленинградской области,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Pr>
          <w:b/>
          <w:sz w:val="28"/>
          <w:szCs w:val="28"/>
        </w:rPr>
        <w:t>РЕШИЛ</w:t>
      </w:r>
      <w:r>
        <w:rPr>
          <w:sz w:val="28"/>
          <w:szCs w:val="28"/>
        </w:rPr>
        <w:t>:</w:t>
      </w:r>
    </w:p>
    <w:p w:rsidR="00FE29B5" w:rsidRDefault="00FE29B5" w:rsidP="00FE29B5">
      <w:pPr>
        <w:ind w:firstLine="720"/>
        <w:jc w:val="both"/>
        <w:rPr>
          <w:sz w:val="28"/>
          <w:szCs w:val="28"/>
        </w:rPr>
      </w:pPr>
    </w:p>
    <w:p w:rsidR="00FE29B5" w:rsidRDefault="00FE29B5" w:rsidP="00FE29B5">
      <w:pPr>
        <w:numPr>
          <w:ilvl w:val="0"/>
          <w:numId w:val="1"/>
        </w:numPr>
        <w:tabs>
          <w:tab w:val="left" w:pos="1080"/>
        </w:tabs>
        <w:ind w:left="0" w:firstLine="720"/>
        <w:jc w:val="both"/>
        <w:rPr>
          <w:sz w:val="28"/>
          <w:szCs w:val="28"/>
        </w:rPr>
      </w:pPr>
      <w:r>
        <w:rPr>
          <w:sz w:val="28"/>
          <w:szCs w:val="28"/>
        </w:rPr>
        <w:t>Утвердить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Красноозерное сельское поселение муниципального образования Приозерский муниципальный район Ленинградской области согласно приложению 1.</w:t>
      </w:r>
    </w:p>
    <w:p w:rsidR="00FE29B5" w:rsidRDefault="00FE29B5" w:rsidP="00FE29B5">
      <w:pPr>
        <w:numPr>
          <w:ilvl w:val="0"/>
          <w:numId w:val="1"/>
        </w:numPr>
        <w:tabs>
          <w:tab w:val="left" w:pos="1080"/>
        </w:tabs>
        <w:ind w:left="0" w:firstLine="720"/>
        <w:jc w:val="both"/>
        <w:rPr>
          <w:sz w:val="28"/>
          <w:szCs w:val="28"/>
        </w:rPr>
      </w:pPr>
      <w:r>
        <w:rPr>
          <w:sz w:val="28"/>
          <w:szCs w:val="28"/>
        </w:rPr>
        <w:t xml:space="preserve">Настоящее решение вступает в силу со дня его официального опубликования в средствах массовой информации, и подлежит опубликованию на официальном сайте администрации муниципального образования Красноозерное сельское поселение муниципального образования </w:t>
      </w:r>
      <w:r>
        <w:rPr>
          <w:sz w:val="28"/>
          <w:szCs w:val="28"/>
        </w:rPr>
        <w:lastRenderedPageBreak/>
        <w:t>Приозерский муниципальный район Ленинградской области, а также в сети Интернет на едином портале государственных и муниципальных услуг.</w:t>
      </w:r>
    </w:p>
    <w:p w:rsidR="00FE29B5" w:rsidRDefault="00FE29B5" w:rsidP="00FE29B5">
      <w:pPr>
        <w:numPr>
          <w:ilvl w:val="0"/>
          <w:numId w:val="1"/>
        </w:numPr>
        <w:tabs>
          <w:tab w:val="left" w:pos="1080"/>
        </w:tabs>
        <w:ind w:left="0" w:firstLine="720"/>
        <w:jc w:val="both"/>
        <w:rPr>
          <w:sz w:val="28"/>
          <w:szCs w:val="28"/>
        </w:rPr>
      </w:pPr>
      <w:r>
        <w:rPr>
          <w:sz w:val="28"/>
          <w:szCs w:val="28"/>
        </w:rPr>
        <w:t xml:space="preserve">Контроль за исполнением настоящего решения возложить на комиссию по экономике, бюджету, налогам и муниципальной собственности (председатель </w:t>
      </w:r>
      <w:proofErr w:type="spellStart"/>
      <w:r>
        <w:rPr>
          <w:sz w:val="28"/>
          <w:szCs w:val="28"/>
        </w:rPr>
        <w:t>Рошак</w:t>
      </w:r>
      <w:proofErr w:type="spellEnd"/>
      <w:r>
        <w:rPr>
          <w:sz w:val="28"/>
          <w:szCs w:val="28"/>
        </w:rPr>
        <w:t xml:space="preserve"> М.В.).</w:t>
      </w:r>
    </w:p>
    <w:p w:rsidR="00FE29B5" w:rsidRDefault="00FE29B5" w:rsidP="00FE29B5">
      <w:pPr>
        <w:tabs>
          <w:tab w:val="left" w:pos="1080"/>
        </w:tabs>
        <w:jc w:val="both"/>
        <w:rPr>
          <w:sz w:val="28"/>
          <w:szCs w:val="28"/>
        </w:rPr>
      </w:pPr>
    </w:p>
    <w:p w:rsidR="00FE29B5" w:rsidRDefault="00FE29B5" w:rsidP="00FE29B5">
      <w:pPr>
        <w:pStyle w:val="31"/>
        <w:ind w:left="0"/>
        <w:jc w:val="both"/>
        <w:rPr>
          <w:sz w:val="28"/>
          <w:szCs w:val="28"/>
        </w:rPr>
      </w:pPr>
      <w:r>
        <w:rPr>
          <w:sz w:val="28"/>
          <w:szCs w:val="28"/>
        </w:rPr>
        <w:t xml:space="preserve"> </w:t>
      </w:r>
    </w:p>
    <w:p w:rsidR="00FE29B5" w:rsidRDefault="00FE29B5" w:rsidP="00FE29B5">
      <w:pPr>
        <w:pStyle w:val="31"/>
        <w:tabs>
          <w:tab w:val="num" w:pos="851"/>
        </w:tabs>
        <w:ind w:left="0"/>
        <w:jc w:val="both"/>
        <w:rPr>
          <w:sz w:val="28"/>
          <w:szCs w:val="28"/>
        </w:rPr>
      </w:pPr>
    </w:p>
    <w:p w:rsidR="00FE29B5" w:rsidRDefault="00FE29B5" w:rsidP="00FE29B5">
      <w:pPr>
        <w:pStyle w:val="31"/>
        <w:tabs>
          <w:tab w:val="num" w:pos="851"/>
        </w:tabs>
        <w:ind w:left="851" w:hanging="284"/>
        <w:jc w:val="both"/>
        <w:rPr>
          <w:sz w:val="28"/>
          <w:szCs w:val="28"/>
        </w:rPr>
      </w:pPr>
    </w:p>
    <w:p w:rsidR="00FE29B5" w:rsidRDefault="00FE29B5" w:rsidP="00FE29B5">
      <w:pPr>
        <w:pStyle w:val="31"/>
        <w:tabs>
          <w:tab w:val="num" w:pos="851"/>
        </w:tabs>
        <w:ind w:left="851" w:hanging="284"/>
        <w:jc w:val="both"/>
        <w:rPr>
          <w:sz w:val="28"/>
          <w:szCs w:val="28"/>
        </w:rPr>
      </w:pPr>
    </w:p>
    <w:p w:rsidR="00FE29B5" w:rsidRDefault="00FE29B5" w:rsidP="00FE29B5">
      <w:pPr>
        <w:pStyle w:val="31"/>
        <w:tabs>
          <w:tab w:val="num" w:pos="851"/>
        </w:tabs>
        <w:ind w:left="851" w:hanging="284"/>
        <w:jc w:val="both"/>
        <w:rPr>
          <w:sz w:val="28"/>
          <w:szCs w:val="28"/>
        </w:rPr>
      </w:pPr>
    </w:p>
    <w:p w:rsidR="00FE29B5" w:rsidRDefault="00FE29B5" w:rsidP="00FE29B5">
      <w:pPr>
        <w:pStyle w:val="31"/>
        <w:ind w:left="0"/>
        <w:jc w:val="both"/>
        <w:rPr>
          <w:sz w:val="28"/>
          <w:szCs w:val="28"/>
        </w:rPr>
      </w:pPr>
      <w:r>
        <w:rPr>
          <w:sz w:val="28"/>
          <w:szCs w:val="28"/>
        </w:rPr>
        <w:t xml:space="preserve">Глава муниципального образования                                        </w:t>
      </w:r>
      <w:proofErr w:type="spellStart"/>
      <w:r>
        <w:rPr>
          <w:sz w:val="28"/>
          <w:szCs w:val="28"/>
        </w:rPr>
        <w:t>Каппушев</w:t>
      </w:r>
      <w:proofErr w:type="spellEnd"/>
      <w:r>
        <w:rPr>
          <w:sz w:val="28"/>
          <w:szCs w:val="28"/>
        </w:rPr>
        <w:t xml:space="preserve"> М.И.</w:t>
      </w: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Default="00FE29B5" w:rsidP="00FE29B5">
      <w:pPr>
        <w:jc w:val="both"/>
      </w:pPr>
    </w:p>
    <w:p w:rsidR="00FE29B5" w:rsidRPr="00E702F7" w:rsidRDefault="00FE29B5" w:rsidP="00FE29B5">
      <w:pPr>
        <w:jc w:val="both"/>
        <w:rPr>
          <w:sz w:val="16"/>
          <w:szCs w:val="16"/>
        </w:rPr>
      </w:pPr>
      <w:proofErr w:type="spellStart"/>
      <w:r w:rsidRPr="00E702F7">
        <w:rPr>
          <w:sz w:val="16"/>
          <w:szCs w:val="16"/>
        </w:rPr>
        <w:t>Т.М.Сгоннова</w:t>
      </w:r>
      <w:proofErr w:type="spellEnd"/>
    </w:p>
    <w:p w:rsidR="00FE29B5" w:rsidRPr="00E702F7" w:rsidRDefault="00FE29B5" w:rsidP="00FE29B5">
      <w:pPr>
        <w:jc w:val="both"/>
        <w:rPr>
          <w:sz w:val="16"/>
          <w:szCs w:val="16"/>
        </w:rPr>
      </w:pPr>
      <w:r w:rsidRPr="00E702F7">
        <w:rPr>
          <w:sz w:val="16"/>
          <w:szCs w:val="16"/>
        </w:rPr>
        <w:t xml:space="preserve"> 66-649</w:t>
      </w:r>
    </w:p>
    <w:p w:rsidR="00FE29B5" w:rsidRPr="00E702F7" w:rsidRDefault="00FE29B5" w:rsidP="00FE29B5">
      <w:pPr>
        <w:jc w:val="both"/>
        <w:rPr>
          <w:sz w:val="16"/>
          <w:szCs w:val="16"/>
        </w:rPr>
      </w:pPr>
      <w:r w:rsidRPr="00E702F7">
        <w:rPr>
          <w:sz w:val="16"/>
          <w:szCs w:val="16"/>
        </w:rPr>
        <w:t>Разослано: дело -3, прокуратура-1,</w:t>
      </w:r>
    </w:p>
    <w:p w:rsidR="00FE29B5" w:rsidRPr="00E702F7" w:rsidRDefault="00E702F7" w:rsidP="00FE29B5">
      <w:pPr>
        <w:jc w:val="both"/>
        <w:rPr>
          <w:sz w:val="16"/>
          <w:szCs w:val="16"/>
        </w:rPr>
      </w:pPr>
      <w:r>
        <w:rPr>
          <w:sz w:val="16"/>
          <w:szCs w:val="16"/>
        </w:rPr>
        <w:t xml:space="preserve"> Редакция газеты «</w:t>
      </w:r>
      <w:r w:rsidR="00FE29B5" w:rsidRPr="00E702F7">
        <w:rPr>
          <w:sz w:val="16"/>
          <w:szCs w:val="16"/>
        </w:rPr>
        <w:t>Красная звезда»-1</w:t>
      </w:r>
    </w:p>
    <w:p w:rsidR="00FE29B5" w:rsidRDefault="00FE29B5" w:rsidP="00FE29B5">
      <w:pPr>
        <w:shd w:val="clear" w:color="auto" w:fill="FFFFFF"/>
        <w:ind w:firstLine="709"/>
        <w:jc w:val="right"/>
        <w:rPr>
          <w:color w:val="000000"/>
          <w:spacing w:val="4"/>
          <w:sz w:val="28"/>
          <w:szCs w:val="28"/>
        </w:rPr>
      </w:pPr>
    </w:p>
    <w:p w:rsidR="00E702F7" w:rsidRDefault="00E702F7" w:rsidP="00FE29B5">
      <w:pPr>
        <w:shd w:val="clear" w:color="auto" w:fill="FFFFFF"/>
        <w:ind w:firstLine="709"/>
        <w:jc w:val="right"/>
        <w:rPr>
          <w:color w:val="000000"/>
          <w:spacing w:val="4"/>
          <w:sz w:val="28"/>
          <w:szCs w:val="28"/>
        </w:rPr>
      </w:pPr>
    </w:p>
    <w:p w:rsidR="00E702F7" w:rsidRDefault="00E702F7" w:rsidP="00FE29B5">
      <w:pPr>
        <w:shd w:val="clear" w:color="auto" w:fill="FFFFFF"/>
        <w:ind w:firstLine="709"/>
        <w:jc w:val="right"/>
        <w:rPr>
          <w:color w:val="000000"/>
          <w:spacing w:val="4"/>
          <w:sz w:val="28"/>
          <w:szCs w:val="28"/>
        </w:rPr>
      </w:pPr>
    </w:p>
    <w:p w:rsidR="00E702F7" w:rsidRDefault="00E702F7" w:rsidP="00FE29B5">
      <w:pPr>
        <w:shd w:val="clear" w:color="auto" w:fill="FFFFFF"/>
        <w:ind w:firstLine="709"/>
        <w:jc w:val="right"/>
        <w:rPr>
          <w:color w:val="000000"/>
          <w:spacing w:val="4"/>
          <w:sz w:val="28"/>
          <w:szCs w:val="28"/>
        </w:rPr>
      </w:pPr>
    </w:p>
    <w:p w:rsidR="00E702F7" w:rsidRDefault="00E702F7" w:rsidP="00FE29B5">
      <w:pPr>
        <w:shd w:val="clear" w:color="auto" w:fill="FFFFFF"/>
        <w:ind w:firstLine="709"/>
        <w:jc w:val="right"/>
        <w:rPr>
          <w:color w:val="000000"/>
          <w:spacing w:val="4"/>
          <w:sz w:val="28"/>
          <w:szCs w:val="28"/>
        </w:rPr>
      </w:pPr>
    </w:p>
    <w:p w:rsidR="00E702F7" w:rsidRDefault="00E702F7" w:rsidP="00FE29B5">
      <w:pPr>
        <w:shd w:val="clear" w:color="auto" w:fill="FFFFFF"/>
        <w:ind w:firstLine="709"/>
        <w:jc w:val="right"/>
        <w:rPr>
          <w:color w:val="000000"/>
          <w:spacing w:val="4"/>
          <w:sz w:val="28"/>
          <w:szCs w:val="28"/>
        </w:rPr>
      </w:pPr>
    </w:p>
    <w:p w:rsidR="00E702F7" w:rsidRDefault="00E702F7" w:rsidP="00FE29B5">
      <w:pPr>
        <w:shd w:val="clear" w:color="auto" w:fill="FFFFFF"/>
        <w:ind w:firstLine="709"/>
        <w:jc w:val="right"/>
        <w:rPr>
          <w:color w:val="000000"/>
          <w:spacing w:val="4"/>
          <w:sz w:val="28"/>
          <w:szCs w:val="28"/>
        </w:rPr>
      </w:pPr>
    </w:p>
    <w:p w:rsidR="00E702F7" w:rsidRDefault="00E702F7" w:rsidP="00FE29B5">
      <w:pPr>
        <w:shd w:val="clear" w:color="auto" w:fill="FFFFFF"/>
        <w:ind w:firstLine="709"/>
        <w:jc w:val="right"/>
        <w:rPr>
          <w:color w:val="000000"/>
          <w:spacing w:val="4"/>
          <w:sz w:val="28"/>
          <w:szCs w:val="28"/>
        </w:rPr>
      </w:pPr>
    </w:p>
    <w:p w:rsidR="00FE29B5" w:rsidRDefault="00FE29B5" w:rsidP="00FE29B5">
      <w:pPr>
        <w:shd w:val="clear" w:color="auto" w:fill="FFFFFF"/>
        <w:ind w:firstLine="709"/>
        <w:jc w:val="right"/>
        <w:rPr>
          <w:color w:val="000000"/>
          <w:spacing w:val="4"/>
          <w:sz w:val="28"/>
          <w:szCs w:val="28"/>
        </w:rPr>
      </w:pPr>
      <w:r>
        <w:rPr>
          <w:color w:val="000000"/>
          <w:spacing w:val="4"/>
          <w:sz w:val="28"/>
          <w:szCs w:val="28"/>
        </w:rPr>
        <w:t>Приложение 1</w:t>
      </w:r>
    </w:p>
    <w:p w:rsidR="00FE29B5" w:rsidRDefault="00FE29B5" w:rsidP="00FE29B5">
      <w:pPr>
        <w:shd w:val="clear" w:color="auto" w:fill="FFFFFF"/>
        <w:ind w:firstLine="709"/>
        <w:jc w:val="right"/>
        <w:rPr>
          <w:sz w:val="28"/>
          <w:szCs w:val="28"/>
        </w:rPr>
      </w:pPr>
      <w:r>
        <w:rPr>
          <w:sz w:val="28"/>
          <w:szCs w:val="28"/>
        </w:rPr>
        <w:lastRenderedPageBreak/>
        <w:t>к решению Совета депутатов</w:t>
      </w:r>
    </w:p>
    <w:p w:rsidR="00FE29B5" w:rsidRDefault="00FE29B5" w:rsidP="00FE29B5">
      <w:pPr>
        <w:shd w:val="clear" w:color="auto" w:fill="FFFFFF"/>
        <w:ind w:firstLine="709"/>
        <w:jc w:val="right"/>
        <w:rPr>
          <w:sz w:val="28"/>
          <w:szCs w:val="28"/>
        </w:rPr>
      </w:pPr>
      <w:r>
        <w:rPr>
          <w:sz w:val="28"/>
          <w:szCs w:val="28"/>
        </w:rPr>
        <w:t xml:space="preserve">МО Красноозерное сельское поселение </w:t>
      </w:r>
    </w:p>
    <w:p w:rsidR="00FE29B5" w:rsidRDefault="00FE29B5" w:rsidP="00FE29B5">
      <w:pPr>
        <w:shd w:val="clear" w:color="auto" w:fill="FFFFFF"/>
        <w:ind w:firstLine="709"/>
        <w:jc w:val="right"/>
        <w:rPr>
          <w:sz w:val="28"/>
          <w:szCs w:val="28"/>
        </w:rPr>
      </w:pPr>
      <w:r>
        <w:rPr>
          <w:sz w:val="28"/>
          <w:szCs w:val="28"/>
        </w:rPr>
        <w:t>МО Приозерский муниципальный район</w:t>
      </w:r>
    </w:p>
    <w:p w:rsidR="00FE29B5" w:rsidRDefault="00FE29B5" w:rsidP="00FE29B5">
      <w:pPr>
        <w:ind w:left="720" w:firstLine="539"/>
        <w:jc w:val="right"/>
        <w:rPr>
          <w:sz w:val="28"/>
          <w:szCs w:val="28"/>
        </w:rPr>
      </w:pPr>
      <w:r>
        <w:rPr>
          <w:sz w:val="28"/>
          <w:szCs w:val="28"/>
        </w:rPr>
        <w:t>Ленинградской области</w:t>
      </w:r>
    </w:p>
    <w:p w:rsidR="00FE29B5" w:rsidRDefault="00FE29B5" w:rsidP="00FE29B5">
      <w:pPr>
        <w:ind w:left="720" w:firstLine="539"/>
        <w:jc w:val="right"/>
        <w:rPr>
          <w:sz w:val="28"/>
          <w:szCs w:val="28"/>
        </w:rPr>
      </w:pPr>
      <w:r>
        <w:rPr>
          <w:sz w:val="28"/>
          <w:szCs w:val="28"/>
        </w:rPr>
        <w:t>от  13.03. 2015 г  №  25</w:t>
      </w:r>
    </w:p>
    <w:p w:rsidR="00FE29B5" w:rsidRDefault="00FE29B5" w:rsidP="00FE29B5">
      <w:pPr>
        <w:ind w:left="720" w:firstLine="540"/>
        <w:jc w:val="right"/>
        <w:rPr>
          <w:sz w:val="28"/>
          <w:szCs w:val="28"/>
        </w:rPr>
      </w:pPr>
    </w:p>
    <w:p w:rsidR="00FE29B5" w:rsidRDefault="00FE29B5" w:rsidP="00FE29B5">
      <w:pPr>
        <w:ind w:firstLine="720"/>
        <w:jc w:val="center"/>
        <w:rPr>
          <w:b/>
          <w:bCs/>
          <w:sz w:val="28"/>
          <w:szCs w:val="28"/>
        </w:rPr>
      </w:pPr>
    </w:p>
    <w:p w:rsidR="00FE29B5" w:rsidRDefault="00FE29B5" w:rsidP="00FE29B5">
      <w:pPr>
        <w:ind w:firstLine="720"/>
        <w:jc w:val="center"/>
        <w:rPr>
          <w:b/>
          <w:bCs/>
          <w:sz w:val="28"/>
          <w:szCs w:val="28"/>
        </w:rPr>
      </w:pPr>
      <w:r>
        <w:rPr>
          <w:b/>
          <w:bCs/>
          <w:sz w:val="28"/>
          <w:szCs w:val="28"/>
        </w:rPr>
        <w:t>Перечень</w:t>
      </w:r>
    </w:p>
    <w:p w:rsidR="00FE29B5" w:rsidRDefault="00FE29B5" w:rsidP="00FE29B5">
      <w:pPr>
        <w:ind w:firstLine="720"/>
        <w:jc w:val="center"/>
        <w:rPr>
          <w:b/>
          <w:bCs/>
          <w:sz w:val="28"/>
          <w:szCs w:val="28"/>
        </w:rPr>
      </w:pPr>
      <w:r>
        <w:rPr>
          <w:b/>
          <w:bCs/>
          <w:sz w:val="28"/>
          <w:szCs w:val="28"/>
        </w:rPr>
        <w:t>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Красноозерное сельское поселение муниципального образования Приозерский муниципальный район Ленинградской области</w:t>
      </w:r>
    </w:p>
    <w:p w:rsidR="00FE29B5" w:rsidRDefault="00FE29B5" w:rsidP="00FE29B5">
      <w:pPr>
        <w:shd w:val="clear" w:color="auto" w:fill="FFFFFF"/>
        <w:jc w:val="both"/>
        <w:rPr>
          <w:color w:val="000000"/>
          <w:sz w:val="28"/>
          <w:szCs w:val="28"/>
        </w:rPr>
      </w:pPr>
    </w:p>
    <w:tbl>
      <w:tblPr>
        <w:tblW w:w="100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6949"/>
        <w:gridCol w:w="2274"/>
      </w:tblGrid>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pPr>
              <w:pStyle w:val="a4"/>
              <w:spacing w:line="256" w:lineRule="auto"/>
              <w:jc w:val="center"/>
              <w:rPr>
                <w:sz w:val="28"/>
                <w:szCs w:val="28"/>
                <w:lang w:eastAsia="en-US"/>
              </w:rPr>
            </w:pPr>
            <w:r>
              <w:rPr>
                <w:sz w:val="28"/>
                <w:szCs w:val="28"/>
                <w:lang w:eastAsia="en-US"/>
              </w:rPr>
              <w:t>№</w:t>
            </w:r>
            <w:r>
              <w:rPr>
                <w:sz w:val="28"/>
                <w:szCs w:val="28"/>
                <w:lang w:eastAsia="en-US"/>
              </w:rPr>
              <w:br/>
              <w:t>п/п</w:t>
            </w:r>
          </w:p>
          <w:p w:rsidR="00FE29B5" w:rsidRDefault="00FE29B5">
            <w:pPr>
              <w:spacing w:line="256" w:lineRule="auto"/>
              <w:jc w:val="center"/>
              <w:rPr>
                <w:color w:val="000000"/>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both"/>
              <w:rPr>
                <w:color w:val="000000"/>
                <w:sz w:val="28"/>
                <w:szCs w:val="28"/>
                <w:lang w:eastAsia="en-US"/>
              </w:rPr>
            </w:pPr>
            <w:r>
              <w:rPr>
                <w:color w:val="000000"/>
                <w:sz w:val="28"/>
                <w:szCs w:val="28"/>
                <w:lang w:eastAsia="en-US"/>
              </w:rPr>
              <w:t xml:space="preserve">Наименование услуги, которая является необходимой и обязательной </w:t>
            </w:r>
            <w:r>
              <w:rPr>
                <w:bCs/>
                <w:sz w:val="28"/>
                <w:szCs w:val="28"/>
                <w:lang w:eastAsia="en-US"/>
              </w:rPr>
              <w:t>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Приозерский муниципальный район Ленинградской области</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pStyle w:val="a4"/>
              <w:spacing w:line="256" w:lineRule="auto"/>
              <w:rPr>
                <w:sz w:val="28"/>
                <w:szCs w:val="28"/>
                <w:lang w:eastAsia="en-US"/>
              </w:rPr>
            </w:pPr>
            <w:r>
              <w:rPr>
                <w:sz w:val="28"/>
                <w:szCs w:val="28"/>
                <w:lang w:eastAsia="en-US"/>
              </w:rPr>
              <w:t>Условия предоставления услуги (платная/ бесплатная)</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Принятие граждан на учет в качестве нуждающихся в жилых помещениях, предоставляемых по договорам социального найма</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Выдача разрешений на ввод объектов в эксплуатацию</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Выдача разрешения на строительство</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Выдача разрешений на право организации розничного рынка</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Оформление согласия на передачу в поднаем жилого помещения, предоставленного по договору социального найма</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Оформление отказа от права преимущественной покупки доли в праве общей долевой собственности на жилое помещение</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Признание жилого помещения пригодным (непригодным) для проживания  и многоквартирного дома аварийным и подлежащим сносу или реконструкции</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Выдача разрешения на снос или пересадку зеленых насаждений</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Прием в эксплуатацию после перевода жилого помещения в нежилое помещение или нежилого помещения в жилое помещение</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Прием заявлений и выдача документов о согласовании переустройства и (или) перепланировки жилого помещения</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Прием в эксплуатацию после переустройства и (или) перепланировки жилого помещения</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Утверждение проекта организации и застройки территории садоводческого, огороднического или дачного некоммерческого объединения</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Присвоение (изменение) адресов объектам недвижимости</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Предоставление объектов муниципального нежилого фонда во временное владение и (или) пользование</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Приватизация жилых помещений</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Приватизация муниципального имущества</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sz w:val="28"/>
                <w:szCs w:val="28"/>
                <w:lang w:eastAsia="en-US"/>
              </w:rPr>
              <w:t>Предоставление муниципального имущества в аренду, безвозмездное пользование, пролонгация действующих договоров, изменение условий действующих договоров без проведения торгов</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Подготовка и выдача градостроительного плана земельного участка</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sz w:val="28"/>
                <w:szCs w:val="28"/>
                <w:lang w:eastAsia="en-US"/>
              </w:rPr>
            </w:pPr>
            <w:r>
              <w:rPr>
                <w:rStyle w:val="blk3"/>
                <w:color w:val="000000"/>
                <w:sz w:val="28"/>
                <w:szCs w:val="28"/>
                <w:lang w:eastAsia="en-US"/>
                <w:specVanish w:val="0"/>
              </w:rPr>
              <w:t xml:space="preserve">Утверждение схемы расположения земельного участка или земельных участков на кадастровом плане территории </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sz w:val="28"/>
                <w:szCs w:val="28"/>
                <w:lang w:eastAsia="en-US"/>
              </w:rPr>
            </w:pPr>
            <w:r>
              <w:rPr>
                <w:rStyle w:val="blk3"/>
                <w:color w:val="000000"/>
                <w:sz w:val="28"/>
                <w:szCs w:val="28"/>
                <w:lang w:eastAsia="en-US"/>
                <w:specVanish w:val="0"/>
              </w:rPr>
              <w:t>Предоставление земельного участка, находящегося в государственной или муниципальной собственности, в постоянное (бессрочное) пользование</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sz w:val="28"/>
                <w:szCs w:val="28"/>
                <w:lang w:eastAsia="en-US"/>
              </w:rPr>
            </w:pPr>
            <w:r>
              <w:rPr>
                <w:rStyle w:val="blk3"/>
                <w:color w:val="000000"/>
                <w:sz w:val="28"/>
                <w:szCs w:val="28"/>
                <w:lang w:eastAsia="en-US"/>
                <w:specVanish w:val="0"/>
              </w:rPr>
              <w:t>Предоставление земельного участка, находящегося в государственной или муниципальной собственности, в безвозмездное пользование</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sz w:val="28"/>
                <w:szCs w:val="28"/>
                <w:lang w:eastAsia="en-US"/>
              </w:rPr>
            </w:pPr>
            <w:r>
              <w:rPr>
                <w:rStyle w:val="blk3"/>
                <w:color w:val="000000"/>
                <w:sz w:val="28"/>
                <w:szCs w:val="28"/>
                <w:lang w:eastAsia="en-US"/>
                <w:specVanish w:val="0"/>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sz w:val="28"/>
                <w:szCs w:val="28"/>
                <w:lang w:eastAsia="en-US"/>
              </w:rPr>
            </w:pPr>
            <w:r>
              <w:rPr>
                <w:rStyle w:val="blk3"/>
                <w:color w:val="000000"/>
                <w:sz w:val="28"/>
                <w:szCs w:val="28"/>
                <w:lang w:eastAsia="en-US"/>
                <w:specVanish w:val="0"/>
              </w:rPr>
              <w:t>Предварительное согласование предоставления земельного участка</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sz w:val="28"/>
                <w:szCs w:val="28"/>
                <w:lang w:eastAsia="en-US"/>
              </w:rPr>
            </w:pPr>
            <w:r>
              <w:rPr>
                <w:rStyle w:val="blk3"/>
                <w:color w:val="000000"/>
                <w:sz w:val="28"/>
                <w:szCs w:val="28"/>
                <w:lang w:eastAsia="en-US"/>
                <w:specVanish w:val="0"/>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sz w:val="28"/>
                <w:szCs w:val="28"/>
                <w:lang w:eastAsia="en-US"/>
              </w:rPr>
            </w:pPr>
            <w:r>
              <w:rPr>
                <w:rStyle w:val="blk3"/>
                <w:color w:val="000000"/>
                <w:sz w:val="28"/>
                <w:szCs w:val="28"/>
                <w:lang w:eastAsia="en-US"/>
                <w:specVanish w:val="0"/>
              </w:rPr>
              <w:t>Предоставление земельного участка, находящегося в государственной или муниципальной собственности, на котором расположены здание, сооружение</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Установление сервитута в отношении земельного участка, находящегося в государственной или муниципальной собственности</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r w:rsidR="00FE29B5" w:rsidTr="00FE29B5">
        <w:tc>
          <w:tcPr>
            <w:tcW w:w="846" w:type="dxa"/>
            <w:tcBorders>
              <w:top w:val="single" w:sz="4" w:space="0" w:color="auto"/>
              <w:left w:val="single" w:sz="4" w:space="0" w:color="auto"/>
              <w:bottom w:val="single" w:sz="4" w:space="0" w:color="auto"/>
              <w:right w:val="single" w:sz="4" w:space="0" w:color="auto"/>
            </w:tcBorders>
          </w:tcPr>
          <w:p w:rsidR="00FE29B5" w:rsidRDefault="00FE29B5" w:rsidP="00EF36A9">
            <w:pPr>
              <w:numPr>
                <w:ilvl w:val="0"/>
                <w:numId w:val="2"/>
              </w:numPr>
              <w:spacing w:line="256" w:lineRule="auto"/>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rPr>
                <w:rStyle w:val="blk3"/>
                <w:color w:val="000000"/>
                <w:sz w:val="28"/>
                <w:szCs w:val="28"/>
              </w:rPr>
            </w:pPr>
            <w:r>
              <w:rPr>
                <w:rStyle w:val="blk3"/>
                <w:color w:val="000000"/>
                <w:sz w:val="28"/>
                <w:szCs w:val="28"/>
                <w:lang w:eastAsia="en-US"/>
                <w:specVanish w:val="0"/>
              </w:rPr>
              <w:t>Выдача разрешения на использование земель или земельного участка, находящихся в государственной или муниципальной собственности</w:t>
            </w:r>
          </w:p>
        </w:tc>
        <w:tc>
          <w:tcPr>
            <w:tcW w:w="2273" w:type="dxa"/>
            <w:tcBorders>
              <w:top w:val="single" w:sz="4" w:space="0" w:color="auto"/>
              <w:left w:val="single" w:sz="4" w:space="0" w:color="auto"/>
              <w:bottom w:val="single" w:sz="4" w:space="0" w:color="auto"/>
              <w:right w:val="single" w:sz="4" w:space="0" w:color="auto"/>
            </w:tcBorders>
            <w:hideMark/>
          </w:tcPr>
          <w:p w:rsidR="00FE29B5" w:rsidRDefault="00FE29B5">
            <w:pPr>
              <w:spacing w:line="256" w:lineRule="auto"/>
              <w:jc w:val="center"/>
              <w:rPr>
                <w:sz w:val="28"/>
                <w:szCs w:val="28"/>
                <w:lang w:eastAsia="en-US"/>
              </w:rPr>
            </w:pPr>
            <w:r>
              <w:rPr>
                <w:sz w:val="28"/>
                <w:szCs w:val="28"/>
                <w:lang w:eastAsia="en-US"/>
              </w:rPr>
              <w:t>Бесплатно</w:t>
            </w:r>
          </w:p>
        </w:tc>
      </w:tr>
    </w:tbl>
    <w:p w:rsidR="00FE29B5" w:rsidRDefault="00FE29B5" w:rsidP="00FE29B5">
      <w:pPr>
        <w:rPr>
          <w:sz w:val="28"/>
          <w:szCs w:val="28"/>
        </w:rPr>
      </w:pPr>
    </w:p>
    <w:p w:rsidR="005D0C72" w:rsidRDefault="005D0C72"/>
    <w:sectPr w:rsidR="005D0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63A10"/>
    <w:multiLevelType w:val="hybridMultilevel"/>
    <w:tmpl w:val="4D68F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6376B4"/>
    <w:multiLevelType w:val="hybridMultilevel"/>
    <w:tmpl w:val="F284576E"/>
    <w:lvl w:ilvl="0" w:tplc="03D45144">
      <w:start w:val="1"/>
      <w:numFmt w:val="decimal"/>
      <w:lvlText w:val="%1."/>
      <w:lvlJc w:val="left"/>
      <w:pPr>
        <w:tabs>
          <w:tab w:val="num" w:pos="1710"/>
        </w:tabs>
        <w:ind w:left="1710" w:hanging="99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08"/>
    <w:rsid w:val="00024253"/>
    <w:rsid w:val="00056F31"/>
    <w:rsid w:val="00060D2F"/>
    <w:rsid w:val="00064780"/>
    <w:rsid w:val="000808B4"/>
    <w:rsid w:val="000A70F3"/>
    <w:rsid w:val="000D496D"/>
    <w:rsid w:val="0015676B"/>
    <w:rsid w:val="001635B5"/>
    <w:rsid w:val="001F12B2"/>
    <w:rsid w:val="001F50A5"/>
    <w:rsid w:val="002065C4"/>
    <w:rsid w:val="00220CF4"/>
    <w:rsid w:val="002477CF"/>
    <w:rsid w:val="002666EB"/>
    <w:rsid w:val="0026738B"/>
    <w:rsid w:val="002858F0"/>
    <w:rsid w:val="002C6D48"/>
    <w:rsid w:val="00304334"/>
    <w:rsid w:val="00363DB8"/>
    <w:rsid w:val="003D0AFD"/>
    <w:rsid w:val="003D697E"/>
    <w:rsid w:val="004255CB"/>
    <w:rsid w:val="004622C9"/>
    <w:rsid w:val="00483E74"/>
    <w:rsid w:val="004D24B4"/>
    <w:rsid w:val="004F1B8A"/>
    <w:rsid w:val="0050065F"/>
    <w:rsid w:val="005075D2"/>
    <w:rsid w:val="005778E4"/>
    <w:rsid w:val="005D0C72"/>
    <w:rsid w:val="00652EEE"/>
    <w:rsid w:val="00672AEC"/>
    <w:rsid w:val="0076190E"/>
    <w:rsid w:val="00793A06"/>
    <w:rsid w:val="007A71B2"/>
    <w:rsid w:val="00834635"/>
    <w:rsid w:val="00891233"/>
    <w:rsid w:val="0090447F"/>
    <w:rsid w:val="0090624C"/>
    <w:rsid w:val="0096786E"/>
    <w:rsid w:val="009B2871"/>
    <w:rsid w:val="009B6AF6"/>
    <w:rsid w:val="00A64EF6"/>
    <w:rsid w:val="00B005F6"/>
    <w:rsid w:val="00B6690B"/>
    <w:rsid w:val="00B82FE3"/>
    <w:rsid w:val="00BB1F2C"/>
    <w:rsid w:val="00C01441"/>
    <w:rsid w:val="00C15B48"/>
    <w:rsid w:val="00CF3EA1"/>
    <w:rsid w:val="00D10D2D"/>
    <w:rsid w:val="00D118A7"/>
    <w:rsid w:val="00D2032F"/>
    <w:rsid w:val="00D232BA"/>
    <w:rsid w:val="00D46B35"/>
    <w:rsid w:val="00D9465A"/>
    <w:rsid w:val="00DB347A"/>
    <w:rsid w:val="00DD6385"/>
    <w:rsid w:val="00DE53E4"/>
    <w:rsid w:val="00E01442"/>
    <w:rsid w:val="00E042D2"/>
    <w:rsid w:val="00E10F08"/>
    <w:rsid w:val="00E702F7"/>
    <w:rsid w:val="00E82F8F"/>
    <w:rsid w:val="00E93324"/>
    <w:rsid w:val="00EC5DA6"/>
    <w:rsid w:val="00ED0B15"/>
    <w:rsid w:val="00ED2ED4"/>
    <w:rsid w:val="00F14404"/>
    <w:rsid w:val="00F372AB"/>
    <w:rsid w:val="00F46ACE"/>
    <w:rsid w:val="00FE2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DC1C2-F8E4-47D2-945E-53BD6FD7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4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E29B5"/>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rsid w:val="0090624C"/>
    <w:rPr>
      <w:vanish w:val="0"/>
      <w:webHidden w:val="0"/>
      <w:specVanish w:val="0"/>
    </w:rPr>
  </w:style>
  <w:style w:type="character" w:styleId="a3">
    <w:name w:val="Hyperlink"/>
    <w:basedOn w:val="a0"/>
    <w:uiPriority w:val="99"/>
    <w:unhideWhenUsed/>
    <w:rsid w:val="00672AEC"/>
    <w:rPr>
      <w:color w:val="0000FF" w:themeColor="hyperlink"/>
      <w:u w:val="single"/>
    </w:rPr>
  </w:style>
  <w:style w:type="character" w:customStyle="1" w:styleId="30">
    <w:name w:val="Заголовок 3 Знак"/>
    <w:basedOn w:val="a0"/>
    <w:link w:val="3"/>
    <w:semiHidden/>
    <w:rsid w:val="00FE29B5"/>
    <w:rPr>
      <w:rFonts w:ascii="Times New Roman" w:eastAsia="Times New Roman" w:hAnsi="Times New Roman" w:cs="Times New Roman"/>
      <w:sz w:val="28"/>
      <w:szCs w:val="20"/>
      <w:lang w:eastAsia="ru-RU"/>
    </w:rPr>
  </w:style>
  <w:style w:type="paragraph" w:styleId="a4">
    <w:name w:val="Normal (Web)"/>
    <w:basedOn w:val="a"/>
    <w:unhideWhenUsed/>
    <w:rsid w:val="00FE29B5"/>
    <w:pPr>
      <w:spacing w:before="30" w:after="30"/>
    </w:pPr>
  </w:style>
  <w:style w:type="paragraph" w:styleId="31">
    <w:name w:val="Body Text Indent 3"/>
    <w:basedOn w:val="a"/>
    <w:link w:val="32"/>
    <w:semiHidden/>
    <w:unhideWhenUsed/>
    <w:rsid w:val="00FE29B5"/>
    <w:pPr>
      <w:ind w:left="1134"/>
    </w:pPr>
    <w:rPr>
      <w:szCs w:val="20"/>
    </w:rPr>
  </w:style>
  <w:style w:type="character" w:customStyle="1" w:styleId="32">
    <w:name w:val="Основной текст с отступом 3 Знак"/>
    <w:basedOn w:val="a0"/>
    <w:link w:val="31"/>
    <w:semiHidden/>
    <w:rsid w:val="00FE29B5"/>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E702F7"/>
    <w:rPr>
      <w:rFonts w:ascii="Tahoma" w:hAnsi="Tahoma" w:cs="Tahoma"/>
      <w:sz w:val="16"/>
      <w:szCs w:val="16"/>
    </w:rPr>
  </w:style>
  <w:style w:type="character" w:customStyle="1" w:styleId="a6">
    <w:name w:val="Текст выноски Знак"/>
    <w:basedOn w:val="a0"/>
    <w:link w:val="a5"/>
    <w:uiPriority w:val="99"/>
    <w:semiHidden/>
    <w:rsid w:val="00E702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4498">
      <w:bodyDiv w:val="1"/>
      <w:marLeft w:val="0"/>
      <w:marRight w:val="0"/>
      <w:marTop w:val="0"/>
      <w:marBottom w:val="0"/>
      <w:divBdr>
        <w:top w:val="none" w:sz="0" w:space="0" w:color="auto"/>
        <w:left w:val="none" w:sz="0" w:space="0" w:color="auto"/>
        <w:bottom w:val="none" w:sz="0" w:space="0" w:color="auto"/>
        <w:right w:val="none" w:sz="0" w:space="0" w:color="auto"/>
      </w:divBdr>
    </w:div>
    <w:div w:id="7985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2015-03-27T06:16:00Z</cp:lastPrinted>
  <dcterms:created xsi:type="dcterms:W3CDTF">2015-06-01T11:54:00Z</dcterms:created>
  <dcterms:modified xsi:type="dcterms:W3CDTF">2015-06-01T11:54:00Z</dcterms:modified>
</cp:coreProperties>
</file>